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hint="eastAsia" w:asciiTheme="minorEastAsia" w:hAnsiTheme="minorEastAsia" w:eastAsiaTheme="minorEastAsia"/>
          <w:sz w:val="44"/>
          <w:szCs w:val="44"/>
        </w:rPr>
        <w:t>同意转让证明</w:t>
      </w:r>
    </w:p>
    <w:p>
      <w:pPr>
        <w:rPr>
          <w:rFonts w:asciiTheme="minorEastAsia" w:hAnsiTheme="minorEastAsia" w:eastAsiaTheme="minorEastAsia"/>
          <w:sz w:val="24"/>
          <w:szCs w:val="24"/>
        </w:rPr>
      </w:pPr>
    </w:p>
    <w:tbl>
      <w:tblPr>
        <w:tblStyle w:val="11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转让人：</w:t>
            </w:r>
          </w:p>
        </w:tc>
        <w:tc>
          <w:tcPr>
            <w:tcW w:w="7138" w:type="dxa"/>
          </w:tcPr>
          <w:p>
            <w:pPr>
              <w:rPr>
                <w:rFonts w:eastAsia="宋体" w:cs="Times New Roman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1、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138" w:type="dxa"/>
          </w:tcPr>
          <w:p>
            <w:pPr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  <w:lang w:val="en-US" w:eastAsia="zh-CN"/>
              </w:rPr>
              <w:t>2、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受让人：</w:t>
            </w:r>
          </w:p>
        </w:tc>
        <w:tc>
          <w:tcPr>
            <w:tcW w:w="7138" w:type="dxa"/>
          </w:tcPr>
          <w:p>
            <w:pPr>
              <w:widowControl/>
              <w:jc w:val="left"/>
              <w:rPr>
                <w:rFonts w:eastAsia="宋体" w:asciiTheme="minorHAnsi" w:hAnsiTheme="minorHAnsi" w:cstheme="minorBidi"/>
                <w:sz w:val="21"/>
                <w:szCs w:val="22"/>
              </w:rPr>
            </w:pPr>
            <w:r>
              <w:rPr>
                <w:rFonts w:asciiTheme="minorEastAsia" w:hAnsiTheme="minorEastAsia" w:eastAsiaTheme="minorEastAsia" w:cstheme="minorBidi"/>
                <w:sz w:val="28"/>
                <w:szCs w:val="28"/>
              </w:rPr>
              <w:t>1、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widowControl/>
              <w:jc w:val="left"/>
              <w:rPr>
                <w:rFonts w:eastAsia="宋体" w:asciiTheme="minorHAnsi" w:hAnsiTheme="minorHAnsi" w:cstheme="minorBidi"/>
                <w:sz w:val="21"/>
                <w:szCs w:val="22"/>
              </w:rPr>
            </w:pPr>
          </w:p>
        </w:tc>
        <w:tc>
          <w:tcPr>
            <w:tcW w:w="7138" w:type="dxa"/>
          </w:tcPr>
          <w:p>
            <w:pPr>
              <w:widowControl/>
              <w:jc w:val="left"/>
              <w:rPr>
                <w:rFonts w:hint="eastAsia" w:asciiTheme="minorHAnsi" w:hAnsiTheme="minorHAnsi" w:eastAsiaTheme="minorEastAsia" w:cstheme="minorBidi"/>
                <w:sz w:val="21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  <w:lang w:val="en-US" w:eastAsia="zh-CN"/>
              </w:rPr>
              <w:t>2、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</w:tcPr>
          <w:p>
            <w:pPr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7138" w:type="dxa"/>
          </w:tcPr>
          <w:p>
            <w:pPr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8522" w:type="dxa"/>
            <w:gridSpan w:val="2"/>
          </w:tcPr>
          <w:p>
            <w:pPr>
              <w:ind w:firstLine="700" w:firstLineChars="250"/>
              <w:rPr>
                <w:rFonts w:asciiTheme="minorEastAsia" w:hAnsiTheme="minorEastAsia" w:eastAsiaTheme="minorEastAsia" w:cstheme="minorBidi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兹证明，上列双方经协商，一致同意将转让人的第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  <w:u w:val="single"/>
              </w:rPr>
              <w:t xml:space="preserve">   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  <w:u w:val="single"/>
              </w:rPr>
              <w:t xml:space="preserve">  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号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  <w:u w:val="single"/>
              </w:rPr>
              <w:t>     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商标,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  <w:u w:val="single"/>
              </w:rPr>
              <w:t> </w:t>
            </w:r>
            <w:r>
              <w:rPr>
                <w:rFonts w:hint="eastAsia" w:asciiTheme="minorEastAsia" w:hAnsiTheme="minorEastAsia" w:eastAsiaTheme="minorEastAsia" w:cstheme="minorBidi"/>
                <w:sz w:val="28"/>
                <w:szCs w:val="28"/>
              </w:rPr>
              <w:t>件商标转让给受让人。</w:t>
            </w:r>
          </w:p>
          <w:p>
            <w:pPr>
              <w:ind w:firstLine="700" w:firstLineChars="250"/>
              <w:rPr>
                <w:rFonts w:cs="Times New Roman"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line="500" w:lineRule="exact"/>
        <w:jc w:val="left"/>
        <w:rPr>
          <w:sz w:val="24"/>
        </w:rPr>
      </w:pPr>
    </w:p>
    <w:p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</w:rPr>
        <w:t>转让人（章戳或签字）：                    受让人（章戳或签字）：</w:t>
      </w:r>
    </w:p>
    <w:p>
      <w:pPr>
        <w:spacing w:line="500" w:lineRule="exact"/>
        <w:jc w:val="left"/>
        <w:rPr>
          <w:sz w:val="24"/>
        </w:rPr>
      </w:pPr>
    </w:p>
    <w:p>
      <w:pPr>
        <w:spacing w:line="500" w:lineRule="exact"/>
        <w:jc w:val="left"/>
        <w:rPr>
          <w:sz w:val="24"/>
        </w:rPr>
      </w:pPr>
    </w:p>
    <w:p>
      <w:pPr>
        <w:spacing w:line="500" w:lineRule="exact"/>
        <w:jc w:val="left"/>
        <w:rPr>
          <w:sz w:val="24"/>
        </w:rPr>
      </w:pPr>
    </w:p>
    <w:p>
      <w:pPr>
        <w:spacing w:line="500" w:lineRule="exact"/>
        <w:jc w:val="left"/>
        <w:rPr>
          <w:sz w:val="24"/>
        </w:rPr>
      </w:pPr>
    </w:p>
    <w:p>
      <w:pPr>
        <w:spacing w:line="500" w:lineRule="exact"/>
        <w:jc w:val="left"/>
        <w:rPr>
          <w:sz w:val="24"/>
        </w:rPr>
      </w:pPr>
    </w:p>
    <w:p>
      <w:pPr>
        <w:spacing w:line="500" w:lineRule="exact"/>
        <w:jc w:val="left"/>
        <w:rPr>
          <w:sz w:val="24"/>
        </w:rPr>
      </w:pPr>
    </w:p>
    <w:p>
      <w:pPr>
        <w:spacing w:line="500" w:lineRule="exact"/>
        <w:jc w:val="left"/>
        <w:rPr>
          <w:sz w:val="24"/>
        </w:rPr>
      </w:pPr>
      <w:r>
        <w:rPr>
          <w:rFonts w:hint="eastAsia"/>
          <w:sz w:val="24"/>
          <w:szCs w:val="24"/>
          <w:lang w:val="en-US" w:eastAsia="zh-CN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08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  <w:szCs w:val="24"/>
          <w:lang w:val="en-US" w:eastAsia="zh-CN"/>
        </w:rPr>
        <w:t>2018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08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</w:rPr>
        <w:tab/>
      </w:r>
    </w:p>
    <w:p>
      <w:pPr>
        <w:rPr>
          <w:rFonts w:asciiTheme="minorEastAsia" w:hAnsiTheme="minorEastAsia" w:eastAsiaTheme="minorEastAsia"/>
        </w:rPr>
      </w:pPr>
    </w:p>
    <w:p>
      <w:pPr>
        <w:spacing w:beforeLines="50" w:afterLines="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备注：</w:t>
      </w:r>
      <w:r>
        <w:rPr>
          <w:rFonts w:hint="eastAsia" w:asciiTheme="minorEastAsia" w:hAnsiTheme="minorEastAsia" w:eastAsia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/>
          <w:sz w:val="21"/>
          <w:szCs w:val="21"/>
        </w:rPr>
        <w:t>1、法人或其他组织应由法定代表人（或授权人）签字并加盖公章；个人应由本人亲笔签字。</w:t>
      </w:r>
    </w:p>
    <w:p>
      <w:pPr>
        <w:spacing w:beforeLines="50" w:afterLines="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2、涉及共有商标转让的，转让人或受让人排首位的为代表人，其他共有人依次排列。</w:t>
      </w:r>
    </w:p>
    <w:p>
      <w:pPr>
        <w:spacing w:beforeLines="50" w:afterLines="5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3、涉及多件商标转让的，可以将全部注册号码一并列明在同一份文件中。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TeamViewer13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eamViewer13"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A83"/>
    <w:rsid w:val="000F70AB"/>
    <w:rsid w:val="00173787"/>
    <w:rsid w:val="00332B7F"/>
    <w:rsid w:val="005C01AD"/>
    <w:rsid w:val="00636F27"/>
    <w:rsid w:val="00642A83"/>
    <w:rsid w:val="00660F0D"/>
    <w:rsid w:val="00873C8B"/>
    <w:rsid w:val="00EA741C"/>
    <w:rsid w:val="00EC4558"/>
    <w:rsid w:val="036E12D5"/>
    <w:rsid w:val="7263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qFormat/>
    <w:uiPriority w:val="0"/>
    <w:rPr>
      <w:rFonts w:ascii="Times New Roman" w:hAnsi="Times New Roman"/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6">
    <w:name w:val="HTML Preformatted"/>
    <w:basedOn w:val="1"/>
    <w:link w:val="1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cs="宋体"/>
      <w:kern w:val="0"/>
      <w:sz w:val="24"/>
      <w:szCs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</w:rPr>
  </w:style>
  <w:style w:type="character" w:styleId="9">
    <w:name w:val="Emphasis"/>
    <w:basedOn w:val="8"/>
    <w:qFormat/>
    <w:uiPriority w:val="20"/>
    <w:rPr>
      <w:i/>
      <w:iCs/>
    </w:rPr>
  </w:style>
  <w:style w:type="table" w:styleId="11">
    <w:name w:val="Table Grid"/>
    <w:basedOn w:val="10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5">
    <w:name w:val="标题 Char"/>
    <w:basedOn w:val="8"/>
    <w:link w:val="7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6">
    <w:name w:val="HTML 预设格式 Char"/>
    <w:basedOn w:val="8"/>
    <w:link w:val="6"/>
    <w:qFormat/>
    <w:uiPriority w:val="0"/>
    <w:rPr>
      <w:rFonts w:ascii="宋体" w:hAnsi="宋体" w:cs="宋体"/>
      <w:sz w:val="24"/>
      <w:szCs w:val="24"/>
    </w:rPr>
  </w:style>
  <w:style w:type="character" w:customStyle="1" w:styleId="17">
    <w:name w:val="批注框文本 Char"/>
    <w:basedOn w:val="8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265</Characters>
  <Lines>2</Lines>
  <Paragraphs>1</Paragraphs>
  <TotalTime>4</TotalTime>
  <ScaleCrop>false</ScaleCrop>
  <LinksUpToDate>false</LinksUpToDate>
  <CharactersWithSpaces>310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2018-04-10T05:42:00Z</dcterms:created>
  <dc:creator>缪蕊</dc:creator>
  <cp:lastModifiedBy>吃萝卜的叶子</cp:lastModifiedBy>
  <dcterms:modified xsi:type="dcterms:W3CDTF">2018-10-24T06:37:06Z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